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526" w:rsidRPr="00333526" w:rsidRDefault="00333526" w:rsidP="00333526">
      <w:pPr>
        <w:shd w:val="clear" w:color="auto" w:fill="FFFFFF"/>
        <w:spacing w:after="0" w:line="240" w:lineRule="auto"/>
        <w:rPr>
          <w:rFonts w:ascii="Arial" w:eastAsia="Times New Roman" w:hAnsi="Arial" w:cs="Arial"/>
          <w:color w:val="222222"/>
          <w:sz w:val="24"/>
          <w:szCs w:val="24"/>
        </w:rPr>
      </w:pPr>
      <w:r w:rsidRPr="00333526">
        <w:rPr>
          <w:rFonts w:ascii="Arial" w:eastAsia="Times New Roman" w:hAnsi="Arial" w:cs="Arial"/>
          <w:color w:val="222222"/>
          <w:sz w:val="24"/>
          <w:szCs w:val="24"/>
        </w:rPr>
        <w:t>Bio: </w:t>
      </w:r>
    </w:p>
    <w:p w:rsidR="00333526" w:rsidRPr="00333526" w:rsidRDefault="00333526" w:rsidP="00333526">
      <w:pPr>
        <w:shd w:val="clear" w:color="auto" w:fill="FFFFFF"/>
        <w:spacing w:after="0" w:line="240" w:lineRule="auto"/>
        <w:rPr>
          <w:rFonts w:ascii="Arial" w:eastAsia="Times New Roman" w:hAnsi="Arial" w:cs="Arial"/>
          <w:color w:val="222222"/>
          <w:sz w:val="24"/>
          <w:szCs w:val="24"/>
        </w:rPr>
      </w:pPr>
      <w:r w:rsidRPr="00333526">
        <w:rPr>
          <w:rFonts w:ascii="Arial" w:eastAsia="Times New Roman" w:hAnsi="Arial" w:cs="Arial"/>
          <w:color w:val="222222"/>
          <w:sz w:val="24"/>
          <w:szCs w:val="24"/>
        </w:rPr>
        <w:t>Luke </w:t>
      </w:r>
      <w:proofErr w:type="spellStart"/>
      <w:r w:rsidRPr="00333526">
        <w:rPr>
          <w:rFonts w:ascii="Arial" w:eastAsia="Times New Roman" w:hAnsi="Arial" w:cs="Arial"/>
          <w:color w:val="222222"/>
          <w:sz w:val="24"/>
          <w:szCs w:val="24"/>
        </w:rPr>
        <w:t>Yingling</w:t>
      </w:r>
      <w:proofErr w:type="spellEnd"/>
      <w:r w:rsidRPr="00333526">
        <w:rPr>
          <w:rFonts w:ascii="Arial" w:eastAsia="Times New Roman" w:hAnsi="Arial" w:cs="Arial"/>
          <w:color w:val="222222"/>
          <w:sz w:val="24"/>
          <w:szCs w:val="24"/>
        </w:rPr>
        <w:t xml:space="preserve"> earned his law degree from West Virginia University's College of Law in 2022 after earning a Master of Public Administration degree from Penn State and his Bachelor's degree from the University of Charleston. His research on political science, government, and law have been published in international peer reviewed journals and popular blogs. During law school, Luke founded a legal technology company specializing in judge and brief drafting analytics. The company was a finalist for the American Bar Association's annual startup award in 2022 and was named to the National Law Journal's Legal Trailblazers List for 2023. Luke is proud to have the company headquartered in his hometown of Ona, West Virginia. </w:t>
      </w:r>
    </w:p>
    <w:p w:rsidR="00333526" w:rsidRPr="00333526" w:rsidRDefault="00333526" w:rsidP="00333526">
      <w:pPr>
        <w:shd w:val="clear" w:color="auto" w:fill="FFFFFF"/>
        <w:spacing w:after="0" w:line="240" w:lineRule="auto"/>
        <w:rPr>
          <w:rFonts w:ascii="Arial" w:eastAsia="Times New Roman" w:hAnsi="Arial" w:cs="Arial"/>
          <w:color w:val="222222"/>
          <w:sz w:val="24"/>
          <w:szCs w:val="24"/>
        </w:rPr>
      </w:pPr>
    </w:p>
    <w:p w:rsidR="00333526" w:rsidRPr="00333526" w:rsidRDefault="00333526" w:rsidP="00333526">
      <w:pPr>
        <w:shd w:val="clear" w:color="auto" w:fill="FFFFFF"/>
        <w:spacing w:after="0" w:line="240" w:lineRule="auto"/>
        <w:rPr>
          <w:rFonts w:ascii="Arial" w:eastAsia="Times New Roman" w:hAnsi="Arial" w:cs="Arial"/>
          <w:color w:val="222222"/>
          <w:sz w:val="24"/>
          <w:szCs w:val="24"/>
        </w:rPr>
      </w:pPr>
      <w:r w:rsidRPr="00333526">
        <w:rPr>
          <w:rFonts w:ascii="Arial" w:eastAsia="Times New Roman" w:hAnsi="Arial" w:cs="Arial"/>
          <w:color w:val="222222"/>
          <w:sz w:val="24"/>
          <w:szCs w:val="24"/>
        </w:rPr>
        <w:t>Presentation description: </w:t>
      </w:r>
    </w:p>
    <w:p w:rsidR="00333526" w:rsidRPr="00333526" w:rsidRDefault="00333526" w:rsidP="00333526">
      <w:pPr>
        <w:shd w:val="clear" w:color="auto" w:fill="FFFFFF"/>
        <w:spacing w:after="0" w:line="240" w:lineRule="auto"/>
        <w:rPr>
          <w:rFonts w:ascii="Arial" w:eastAsia="Times New Roman" w:hAnsi="Arial" w:cs="Arial"/>
          <w:color w:val="222222"/>
          <w:sz w:val="24"/>
          <w:szCs w:val="24"/>
        </w:rPr>
      </w:pPr>
      <w:r w:rsidRPr="00333526">
        <w:rPr>
          <w:rFonts w:ascii="Arial" w:eastAsia="Times New Roman" w:hAnsi="Arial" w:cs="Arial"/>
          <w:color w:val="222222"/>
          <w:sz w:val="24"/>
          <w:szCs w:val="24"/>
        </w:rPr>
        <w:t>Title - Emerging Legal Technologies and the Practice of Law</w:t>
      </w:r>
    </w:p>
    <w:p w:rsidR="00333526" w:rsidRPr="00333526" w:rsidRDefault="00333526" w:rsidP="00333526">
      <w:pPr>
        <w:shd w:val="clear" w:color="auto" w:fill="FFFFFF"/>
        <w:spacing w:after="0" w:line="240" w:lineRule="auto"/>
        <w:rPr>
          <w:rFonts w:ascii="Arial" w:eastAsia="Times New Roman" w:hAnsi="Arial" w:cs="Arial"/>
          <w:color w:val="222222"/>
          <w:sz w:val="24"/>
          <w:szCs w:val="24"/>
        </w:rPr>
      </w:pPr>
      <w:r w:rsidRPr="00333526">
        <w:rPr>
          <w:rFonts w:ascii="Arial" w:eastAsia="Times New Roman" w:hAnsi="Arial" w:cs="Arial"/>
          <w:color w:val="222222"/>
          <w:sz w:val="24"/>
          <w:szCs w:val="24"/>
        </w:rPr>
        <w:t>Description - This lecture will provide an overview of the areas of law that are being transformed by the emergence of innovative technologies designed to make the tasks of lawyering more efficient, effective, and enjoyable. We will discuss technologies in the areas of e-discovery, contract management, knowledge management, litigation support, data analytics, and more. </w:t>
      </w:r>
    </w:p>
    <w:p w:rsidR="00535988" w:rsidRDefault="00535988">
      <w:bookmarkStart w:id="0" w:name="_GoBack"/>
      <w:bookmarkEnd w:id="0"/>
    </w:p>
    <w:sectPr w:rsidR="005359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526"/>
    <w:rsid w:val="00333526"/>
    <w:rsid w:val="00535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E5ED3B-E491-4477-A034-EEC27D7F8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3335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2431031">
      <w:bodyDiv w:val="1"/>
      <w:marLeft w:val="0"/>
      <w:marRight w:val="0"/>
      <w:marTop w:val="0"/>
      <w:marBottom w:val="0"/>
      <w:divBdr>
        <w:top w:val="none" w:sz="0" w:space="0" w:color="auto"/>
        <w:left w:val="none" w:sz="0" w:space="0" w:color="auto"/>
        <w:bottom w:val="none" w:sz="0" w:space="0" w:color="auto"/>
        <w:right w:val="none" w:sz="0" w:space="0" w:color="auto"/>
      </w:divBdr>
      <w:divsChild>
        <w:div w:id="341670023">
          <w:marLeft w:val="0"/>
          <w:marRight w:val="0"/>
          <w:marTop w:val="0"/>
          <w:marBottom w:val="0"/>
          <w:divBdr>
            <w:top w:val="none" w:sz="0" w:space="0" w:color="auto"/>
            <w:left w:val="none" w:sz="0" w:space="0" w:color="auto"/>
            <w:bottom w:val="none" w:sz="0" w:space="0" w:color="auto"/>
            <w:right w:val="none" w:sz="0" w:space="0" w:color="auto"/>
          </w:divBdr>
        </w:div>
        <w:div w:id="283580239">
          <w:marLeft w:val="0"/>
          <w:marRight w:val="0"/>
          <w:marTop w:val="0"/>
          <w:marBottom w:val="0"/>
          <w:divBdr>
            <w:top w:val="none" w:sz="0" w:space="0" w:color="auto"/>
            <w:left w:val="none" w:sz="0" w:space="0" w:color="auto"/>
            <w:bottom w:val="none" w:sz="0" w:space="0" w:color="auto"/>
            <w:right w:val="none" w:sz="0" w:space="0" w:color="auto"/>
          </w:divBdr>
        </w:div>
        <w:div w:id="1045519558">
          <w:marLeft w:val="0"/>
          <w:marRight w:val="0"/>
          <w:marTop w:val="0"/>
          <w:marBottom w:val="0"/>
          <w:divBdr>
            <w:top w:val="none" w:sz="0" w:space="0" w:color="auto"/>
            <w:left w:val="none" w:sz="0" w:space="0" w:color="auto"/>
            <w:bottom w:val="none" w:sz="0" w:space="0" w:color="auto"/>
            <w:right w:val="none" w:sz="0" w:space="0" w:color="auto"/>
          </w:divBdr>
        </w:div>
        <w:div w:id="982347306">
          <w:marLeft w:val="0"/>
          <w:marRight w:val="0"/>
          <w:marTop w:val="0"/>
          <w:marBottom w:val="0"/>
          <w:divBdr>
            <w:top w:val="none" w:sz="0" w:space="0" w:color="auto"/>
            <w:left w:val="none" w:sz="0" w:space="0" w:color="auto"/>
            <w:bottom w:val="none" w:sz="0" w:space="0" w:color="auto"/>
            <w:right w:val="none" w:sz="0" w:space="0" w:color="auto"/>
          </w:divBdr>
        </w:div>
        <w:div w:id="1596327893">
          <w:marLeft w:val="0"/>
          <w:marRight w:val="0"/>
          <w:marTop w:val="0"/>
          <w:marBottom w:val="0"/>
          <w:divBdr>
            <w:top w:val="none" w:sz="0" w:space="0" w:color="auto"/>
            <w:left w:val="none" w:sz="0" w:space="0" w:color="auto"/>
            <w:bottom w:val="none" w:sz="0" w:space="0" w:color="auto"/>
            <w:right w:val="none" w:sz="0" w:space="0" w:color="auto"/>
          </w:divBdr>
        </w:div>
        <w:div w:id="241840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McClung</dc:creator>
  <cp:keywords/>
  <dc:description/>
  <cp:lastModifiedBy>Brittany McClung</cp:lastModifiedBy>
  <cp:revision>1</cp:revision>
  <dcterms:created xsi:type="dcterms:W3CDTF">2023-01-13T17:26:00Z</dcterms:created>
  <dcterms:modified xsi:type="dcterms:W3CDTF">2023-01-13T17:27:00Z</dcterms:modified>
</cp:coreProperties>
</file>