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8" w:rsidRPr="00A80048" w:rsidRDefault="00A80048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0048">
        <w:rPr>
          <w:rFonts w:ascii="Arial" w:eastAsia="Times New Roman" w:hAnsi="Arial" w:cs="Arial"/>
          <w:b/>
          <w:bCs/>
          <w:color w:val="222222"/>
          <w:sz w:val="24"/>
          <w:szCs w:val="24"/>
        </w:rPr>
        <w:t>WV State Bar Veterans &amp; Military Affairs Committee Annual Day of Service CLE</w:t>
      </w:r>
    </w:p>
    <w:p w:rsidR="00A80048" w:rsidRPr="00A80048" w:rsidRDefault="00A80048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0048">
        <w:rPr>
          <w:rFonts w:ascii="Arial" w:eastAsia="Times New Roman" w:hAnsi="Arial" w:cs="Arial"/>
          <w:b/>
          <w:bCs/>
          <w:color w:val="222222"/>
          <w:sz w:val="24"/>
          <w:szCs w:val="24"/>
        </w:rPr>
        <w:t>Wednesday, November 9, 2022</w:t>
      </w:r>
    </w:p>
    <w:p w:rsidR="00A80048" w:rsidRPr="00A80048" w:rsidRDefault="00A80048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004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80048" w:rsidRPr="00A80048" w:rsidRDefault="000401EC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9 a.m.-9:50</w:t>
      </w:r>
      <w:r w:rsidR="00A80048" w:rsidRPr="00A80048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a.m.</w:t>
      </w:r>
    </w:p>
    <w:p w:rsidR="00A80048" w:rsidRPr="00A80048" w:rsidRDefault="00A80048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0048">
        <w:rPr>
          <w:rFonts w:ascii="Arial" w:eastAsia="Times New Roman" w:hAnsi="Arial" w:cs="Arial"/>
          <w:color w:val="222222"/>
          <w:sz w:val="24"/>
          <w:szCs w:val="24"/>
        </w:rPr>
        <w:t>Discussion of the WVU Veterans Advocacy Clinic</w:t>
      </w:r>
    </w:p>
    <w:p w:rsidR="00A80048" w:rsidRPr="00A80048" w:rsidRDefault="009021DC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Presentation: </w:t>
      </w:r>
      <w:r w:rsidR="00A80048" w:rsidRPr="00A80048">
        <w:rPr>
          <w:rFonts w:ascii="Arial" w:eastAsia="Times New Roman" w:hAnsi="Arial" w:cs="Arial"/>
          <w:color w:val="222222"/>
          <w:sz w:val="24"/>
          <w:szCs w:val="24"/>
        </w:rPr>
        <w:t>Discharge Upgrades</w:t>
      </w:r>
    </w:p>
    <w:p w:rsidR="00A80048" w:rsidRPr="00A80048" w:rsidRDefault="00A80048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004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Jed Nolan, Esq.</w:t>
      </w:r>
    </w:p>
    <w:p w:rsidR="00A80048" w:rsidRPr="00A80048" w:rsidRDefault="00A80048" w:rsidP="00A800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A80048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Veterans Advocacy Clinic</w:t>
      </w:r>
    </w:p>
    <w:p w:rsidR="00A80048" w:rsidRPr="00A80048" w:rsidRDefault="00A80048" w:rsidP="00A800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A80048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West Virginia University</w:t>
      </w:r>
      <w:r w:rsidRPr="00A8004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 </w:t>
      </w:r>
      <w:r w:rsidRPr="00A80048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College of Law</w:t>
      </w:r>
    </w:p>
    <w:p w:rsidR="00A80048" w:rsidRPr="00A80048" w:rsidRDefault="00A80048" w:rsidP="00A80048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A80048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 </w:t>
      </w:r>
    </w:p>
    <w:p w:rsidR="00A80048" w:rsidRPr="00A80048" w:rsidRDefault="000401EC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10 a.m.-10:50</w:t>
      </w:r>
      <w:r w:rsidR="00A80048" w:rsidRPr="00A80048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a.m.</w:t>
      </w:r>
    </w:p>
    <w:p w:rsidR="00A80048" w:rsidRPr="00A80048" w:rsidRDefault="009021DC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Presentation: </w:t>
      </w:r>
      <w:r w:rsidR="00A80048" w:rsidRPr="00A80048">
        <w:rPr>
          <w:rFonts w:ascii="Arial" w:eastAsia="Times New Roman" w:hAnsi="Arial" w:cs="Arial"/>
          <w:color w:val="222222"/>
          <w:sz w:val="24"/>
          <w:szCs w:val="24"/>
        </w:rPr>
        <w:t>Criminal Record Expungement</w:t>
      </w:r>
    </w:p>
    <w:p w:rsidR="00A80048" w:rsidRPr="00A80048" w:rsidRDefault="00A80048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0048">
        <w:rPr>
          <w:rFonts w:ascii="Arial" w:eastAsia="Times New Roman" w:hAnsi="Arial" w:cs="Arial"/>
          <w:color w:val="222222"/>
          <w:sz w:val="24"/>
          <w:szCs w:val="24"/>
        </w:rPr>
        <w:t>Phillip H. Pham, Esq.</w:t>
      </w:r>
    </w:p>
    <w:p w:rsidR="00A80048" w:rsidRPr="004B5389" w:rsidRDefault="00A80048" w:rsidP="00A80048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B5389">
        <w:rPr>
          <w:rFonts w:ascii="Arial" w:eastAsia="Times New Roman" w:hAnsi="Arial" w:cs="Arial"/>
          <w:sz w:val="24"/>
          <w:szCs w:val="24"/>
          <w:shd w:val="clear" w:color="auto" w:fill="FFFFFF"/>
        </w:rPr>
        <w:t>Legal Aid of West Virginia</w:t>
      </w:r>
    </w:p>
    <w:p w:rsidR="00A80048" w:rsidRPr="004B5389" w:rsidRDefault="00A80048" w:rsidP="00A80048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B5389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:rsidR="00A80048" w:rsidRPr="00A80048" w:rsidRDefault="00A80048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0048">
        <w:rPr>
          <w:rFonts w:ascii="Arial" w:eastAsia="Times New Roman" w:hAnsi="Arial" w:cs="Arial"/>
          <w:color w:val="222222"/>
          <w:sz w:val="24"/>
          <w:szCs w:val="24"/>
          <w:u w:val="single"/>
        </w:rPr>
        <w:t>11 a.m.-1</w:t>
      </w:r>
      <w:r w:rsidR="000401EC">
        <w:rPr>
          <w:rFonts w:ascii="Arial" w:eastAsia="Times New Roman" w:hAnsi="Arial" w:cs="Arial"/>
          <w:color w:val="222222"/>
          <w:sz w:val="24"/>
          <w:szCs w:val="24"/>
          <w:u w:val="single"/>
        </w:rPr>
        <w:t>1:50 a.m</w:t>
      </w:r>
      <w:r w:rsidRPr="00A80048">
        <w:rPr>
          <w:rFonts w:ascii="Arial" w:eastAsia="Times New Roman" w:hAnsi="Arial" w:cs="Arial"/>
          <w:color w:val="222222"/>
          <w:sz w:val="24"/>
          <w:szCs w:val="24"/>
          <w:u w:val="single"/>
        </w:rPr>
        <w:t>.</w:t>
      </w:r>
    </w:p>
    <w:p w:rsidR="009021DC" w:rsidRPr="009021DC" w:rsidRDefault="009021DC" w:rsidP="00902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Presentation: </w:t>
      </w:r>
      <w:r w:rsidRPr="009021DC">
        <w:rPr>
          <w:rFonts w:ascii="Arial" w:eastAsia="Times New Roman" w:hAnsi="Arial" w:cs="Arial"/>
          <w:color w:val="222222"/>
          <w:sz w:val="24"/>
          <w:szCs w:val="24"/>
        </w:rPr>
        <w:t>The West Virginia Department of</w:t>
      </w:r>
    </w:p>
    <w:p w:rsidR="009021DC" w:rsidRPr="009021DC" w:rsidRDefault="009021DC" w:rsidP="00902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Veterans Assistance</w:t>
      </w:r>
    </w:p>
    <w:p w:rsidR="009021DC" w:rsidRDefault="009021DC" w:rsidP="00902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Cabinet Secretary </w:t>
      </w:r>
      <w:r w:rsidRPr="009021DC">
        <w:rPr>
          <w:rFonts w:ascii="Arial" w:eastAsia="Times New Roman" w:hAnsi="Arial" w:cs="Arial"/>
          <w:color w:val="222222"/>
          <w:sz w:val="24"/>
          <w:szCs w:val="24"/>
        </w:rPr>
        <w:t>Edward “Ted” Diaz</w:t>
      </w:r>
    </w:p>
    <w:p w:rsidR="009021DC" w:rsidRPr="009021DC" w:rsidRDefault="009021DC" w:rsidP="009021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9021DC">
        <w:rPr>
          <w:rFonts w:ascii="Arial" w:hAnsi="Arial" w:cs="Arial"/>
          <w:sz w:val="24"/>
          <w:shd w:val="clear" w:color="auto" w:fill="FFFFFF"/>
        </w:rPr>
        <w:t>West Virginia Department of Veterans Assistance</w:t>
      </w:r>
    </w:p>
    <w:p w:rsidR="00A80048" w:rsidRPr="00A80048" w:rsidRDefault="00A80048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004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80048" w:rsidRPr="00A80048" w:rsidRDefault="00A80048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0048">
        <w:rPr>
          <w:rFonts w:ascii="Arial" w:eastAsia="Times New Roman" w:hAnsi="Arial" w:cs="Arial"/>
          <w:color w:val="222222"/>
          <w:sz w:val="24"/>
          <w:szCs w:val="24"/>
          <w:u w:val="single"/>
        </w:rPr>
        <w:t>12 p.m.-1 p.m.</w:t>
      </w:r>
    </w:p>
    <w:p w:rsidR="00A80048" w:rsidRPr="00A80048" w:rsidRDefault="00A80048" w:rsidP="00A8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0048">
        <w:rPr>
          <w:rFonts w:ascii="Arial" w:eastAsia="Times New Roman" w:hAnsi="Arial" w:cs="Arial"/>
          <w:color w:val="222222"/>
          <w:sz w:val="24"/>
          <w:szCs w:val="24"/>
        </w:rPr>
        <w:t>Free Legal Clinic for Veterans at VA sites</w:t>
      </w:r>
    </w:p>
    <w:p w:rsidR="00097178" w:rsidRDefault="00097178">
      <w:bookmarkStart w:id="0" w:name="_GoBack"/>
      <w:bookmarkEnd w:id="0"/>
    </w:p>
    <w:sectPr w:rsidR="0009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8"/>
    <w:rsid w:val="000401EC"/>
    <w:rsid w:val="00097178"/>
    <w:rsid w:val="00434E1E"/>
    <w:rsid w:val="004B5389"/>
    <w:rsid w:val="009021DC"/>
    <w:rsid w:val="00A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F1A6"/>
  <w15:chartTrackingRefBased/>
  <w15:docId w15:val="{BA43C118-6BCD-4CC4-ABE2-4A191A7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McClung</dc:creator>
  <cp:keywords/>
  <dc:description/>
  <cp:lastModifiedBy>Brittany McClung</cp:lastModifiedBy>
  <cp:revision>4</cp:revision>
  <dcterms:created xsi:type="dcterms:W3CDTF">2022-10-24T18:28:00Z</dcterms:created>
  <dcterms:modified xsi:type="dcterms:W3CDTF">2022-11-07T20:45:00Z</dcterms:modified>
</cp:coreProperties>
</file>